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479D" w14:textId="77777777" w:rsidR="0034620D" w:rsidRDefault="0034620D" w:rsidP="0034620D">
      <w:pPr>
        <w:jc w:val="center"/>
      </w:pPr>
      <w:r>
        <w:t>Greenwood Area Library Board Meeting Agenda</w:t>
      </w:r>
    </w:p>
    <w:p w14:paraId="51A04FD7" w14:textId="5C21E7D6" w:rsidR="0034620D" w:rsidRDefault="0034620D" w:rsidP="0034620D">
      <w:pPr>
        <w:jc w:val="center"/>
      </w:pPr>
      <w:r>
        <w:t>January 11</w:t>
      </w:r>
      <w:r w:rsidRPr="003B47E7">
        <w:rPr>
          <w:vertAlign w:val="superscript"/>
        </w:rPr>
        <w:t>th</w:t>
      </w:r>
      <w:r>
        <w:t xml:space="preserve">, </w:t>
      </w:r>
      <w:proofErr w:type="gramStart"/>
      <w:r>
        <w:t>2024</w:t>
      </w:r>
      <w:proofErr w:type="gramEnd"/>
      <w:r>
        <w:t xml:space="preserve"> at 1 p.m. Greenwood Area Library</w:t>
      </w:r>
    </w:p>
    <w:p w14:paraId="0E23C40C" w14:textId="77777777" w:rsidR="0034620D" w:rsidRDefault="0034620D" w:rsidP="0034620D">
      <w:pPr>
        <w:jc w:val="center"/>
      </w:pPr>
    </w:p>
    <w:p w14:paraId="0D24CB24" w14:textId="77777777" w:rsidR="0034620D" w:rsidRDefault="0034620D" w:rsidP="0034620D">
      <w:pPr>
        <w:jc w:val="center"/>
      </w:pPr>
    </w:p>
    <w:p w14:paraId="5791E231" w14:textId="77777777" w:rsidR="0034620D" w:rsidRDefault="0034620D" w:rsidP="0034620D">
      <w:pPr>
        <w:jc w:val="center"/>
      </w:pPr>
    </w:p>
    <w:p w14:paraId="129F61E6" w14:textId="6ED62498" w:rsidR="0034620D" w:rsidRDefault="0034620D" w:rsidP="0034620D">
      <w:pPr>
        <w:pStyle w:val="ListParagraph"/>
        <w:numPr>
          <w:ilvl w:val="0"/>
          <w:numId w:val="1"/>
        </w:numPr>
      </w:pPr>
      <w:r>
        <w:t>Call Meeting to Order</w:t>
      </w:r>
    </w:p>
    <w:p w14:paraId="077B5DD8" w14:textId="7D9C437E" w:rsidR="0034620D" w:rsidRDefault="0034620D" w:rsidP="0034620D">
      <w:pPr>
        <w:pStyle w:val="ListParagraph"/>
        <w:numPr>
          <w:ilvl w:val="0"/>
          <w:numId w:val="1"/>
        </w:numPr>
      </w:pPr>
      <w:r w:rsidRPr="002A4874">
        <w:rPr>
          <w:color w:val="FF0000"/>
        </w:rPr>
        <w:t xml:space="preserve">Action Item: </w:t>
      </w:r>
      <w:r>
        <w:t>Approval of minutes for November 1</w:t>
      </w:r>
      <w:r w:rsidR="00A91BF3">
        <w:t>6</w:t>
      </w:r>
      <w:r w:rsidR="00A91BF3" w:rsidRPr="00A91BF3">
        <w:rPr>
          <w:vertAlign w:val="superscript"/>
        </w:rPr>
        <w:t>th</w:t>
      </w:r>
      <w:r w:rsidR="00B138DB">
        <w:t xml:space="preserve"> </w:t>
      </w:r>
    </w:p>
    <w:p w14:paraId="0216E207" w14:textId="77777777" w:rsidR="0034620D" w:rsidRDefault="0034620D" w:rsidP="0034620D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071"/>
        <w:gridCol w:w="5035"/>
      </w:tblGrid>
      <w:tr w:rsidR="0034620D" w:rsidRPr="00664B10" w14:paraId="37FB1452" w14:textId="77777777" w:rsidTr="000C296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82E" w14:textId="77777777" w:rsidR="0034620D" w:rsidRPr="00664B10" w:rsidRDefault="0034620D" w:rsidP="000C2968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14:paraId="227D0B0D" w14:textId="0EA9275D" w:rsidR="0034620D" w:rsidRPr="00664B10" w:rsidRDefault="0034620D" w:rsidP="000C2968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Nov</w:t>
            </w:r>
            <w:r w:rsidRPr="00664B10">
              <w:rPr>
                <w:rFonts w:cstheme="minorHAnsi"/>
                <w:u w:val="single"/>
              </w:rPr>
              <w:t>=</w:t>
            </w:r>
            <w:r w:rsidRPr="0034620D">
              <w:rPr>
                <w:rFonts w:cstheme="minorHAnsi"/>
              </w:rPr>
              <w:t>1834</w:t>
            </w:r>
            <w:r w:rsidRPr="00285448">
              <w:rPr>
                <w:rFonts w:cstheme="minorHAnsi"/>
              </w:rPr>
              <w:t xml:space="preserve">/ </w:t>
            </w:r>
            <w:r w:rsidRPr="0034620D">
              <w:rPr>
                <w:rFonts w:cstheme="minorHAnsi"/>
                <w:color w:val="FF0000"/>
              </w:rPr>
              <w:t>-13 LY</w:t>
            </w:r>
          </w:p>
        </w:tc>
        <w:tc>
          <w:tcPr>
            <w:tcW w:w="5035" w:type="dxa"/>
          </w:tcPr>
          <w:p w14:paraId="321DB024" w14:textId="77777777" w:rsidR="0034620D" w:rsidRPr="00664B10" w:rsidRDefault="0034620D" w:rsidP="000C2968">
            <w:pPr>
              <w:rPr>
                <w:rFonts w:cstheme="minorHAnsi"/>
                <w:u w:val="single"/>
              </w:rPr>
            </w:pPr>
          </w:p>
        </w:tc>
      </w:tr>
      <w:tr w:rsidR="0034620D" w:rsidRPr="00664B10" w14:paraId="0E1B8190" w14:textId="77777777" w:rsidTr="000C2968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CF4" w14:textId="77777777" w:rsidR="0034620D" w:rsidRPr="00664B10" w:rsidRDefault="0034620D" w:rsidP="000C2968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</w:tcPr>
          <w:p w14:paraId="68600B33" w14:textId="153880D7" w:rsidR="0034620D" w:rsidRPr="00664B10" w:rsidRDefault="0034620D" w:rsidP="000C2968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Dec=</w:t>
            </w:r>
            <w:r w:rsidR="00CC0FD4" w:rsidRPr="00CC0FD4">
              <w:rPr>
                <w:rFonts w:cstheme="minorHAnsi"/>
              </w:rPr>
              <w:t>1537</w:t>
            </w:r>
            <w:r w:rsidRPr="00116B59">
              <w:rPr>
                <w:rFonts w:cstheme="minorHAnsi"/>
              </w:rPr>
              <w:t>/</w:t>
            </w:r>
            <w:r w:rsidR="005D3AD3">
              <w:rPr>
                <w:rFonts w:cstheme="minorHAnsi"/>
              </w:rPr>
              <w:t>+135</w:t>
            </w:r>
            <w:r w:rsidRPr="004137DA">
              <w:rPr>
                <w:rFonts w:cstheme="minorHAnsi"/>
                <w:color w:val="FF0000"/>
              </w:rPr>
              <w:t xml:space="preserve"> </w:t>
            </w:r>
            <w:r w:rsidRPr="005D3AD3">
              <w:rPr>
                <w:rFonts w:cstheme="minorHAnsi"/>
              </w:rPr>
              <w:t>LY</w:t>
            </w:r>
          </w:p>
        </w:tc>
        <w:tc>
          <w:tcPr>
            <w:tcW w:w="5035" w:type="dxa"/>
          </w:tcPr>
          <w:p w14:paraId="479A8635" w14:textId="5BF8C855" w:rsidR="0034620D" w:rsidRPr="00664B10" w:rsidRDefault="0034620D" w:rsidP="000C2968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>YTD 202</w:t>
            </w:r>
            <w:r>
              <w:rPr>
                <w:rFonts w:cstheme="minorHAnsi"/>
                <w:u w:val="single"/>
              </w:rPr>
              <w:t>3</w:t>
            </w:r>
            <w:r w:rsidRPr="009D0B17">
              <w:rPr>
                <w:rFonts w:cstheme="minorHAnsi"/>
              </w:rPr>
              <w:t>=</w:t>
            </w:r>
            <w:r w:rsidR="005D3AD3">
              <w:rPr>
                <w:rFonts w:cstheme="minorHAnsi"/>
              </w:rPr>
              <w:t>20159</w:t>
            </w:r>
            <w:r w:rsidRPr="009D0B17">
              <w:rPr>
                <w:rFonts w:cstheme="minorHAnsi"/>
              </w:rPr>
              <w:t>/</w:t>
            </w:r>
            <w:r w:rsidR="00FA456D">
              <w:rPr>
                <w:rFonts w:cstheme="minorHAnsi"/>
              </w:rPr>
              <w:t xml:space="preserve">+587 </w:t>
            </w:r>
            <w:r w:rsidRPr="004137DA">
              <w:rPr>
                <w:rFonts w:cstheme="minorHAnsi"/>
              </w:rPr>
              <w:t>LY</w:t>
            </w:r>
          </w:p>
        </w:tc>
      </w:tr>
      <w:tr w:rsidR="0034620D" w:rsidRPr="00664B10" w14:paraId="0E79E3FE" w14:textId="77777777" w:rsidTr="000C296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0C7" w14:textId="77777777" w:rsidR="0034620D" w:rsidRPr="00664B10" w:rsidRDefault="0034620D" w:rsidP="000C2968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14:paraId="2FCA165D" w14:textId="64085AA1" w:rsidR="0034620D" w:rsidRPr="00664B10" w:rsidRDefault="0034620D" w:rsidP="000C2968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Nov</w:t>
            </w:r>
            <w:r w:rsidRPr="00664B10">
              <w:rPr>
                <w:rFonts w:cstheme="minorHAnsi"/>
                <w:u w:val="single"/>
              </w:rPr>
              <w:t>=</w:t>
            </w:r>
            <w:r>
              <w:rPr>
                <w:rFonts w:cstheme="minorHAnsi"/>
              </w:rPr>
              <w:t xml:space="preserve"> 600</w:t>
            </w:r>
            <w:r w:rsidRPr="009808EE">
              <w:rPr>
                <w:rFonts w:cstheme="minorHAnsi"/>
              </w:rPr>
              <w:t>/</w:t>
            </w:r>
            <w:r w:rsidRPr="00517A7E">
              <w:rPr>
                <w:rFonts w:cstheme="minorHAnsi"/>
                <w:color w:val="FF0000"/>
              </w:rPr>
              <w:t xml:space="preserve"> </w:t>
            </w:r>
            <w:r w:rsidRPr="0034620D">
              <w:rPr>
                <w:rFonts w:cstheme="minorHAnsi"/>
              </w:rPr>
              <w:t>+295 LY</w:t>
            </w:r>
          </w:p>
        </w:tc>
        <w:tc>
          <w:tcPr>
            <w:tcW w:w="5035" w:type="dxa"/>
          </w:tcPr>
          <w:p w14:paraId="76C8BFFA" w14:textId="77777777" w:rsidR="0034620D" w:rsidRPr="00664B10" w:rsidRDefault="0034620D" w:rsidP="000C2968">
            <w:pPr>
              <w:rPr>
                <w:rFonts w:cstheme="minorHAnsi"/>
                <w:u w:val="single"/>
              </w:rPr>
            </w:pPr>
          </w:p>
        </w:tc>
      </w:tr>
      <w:tr w:rsidR="0034620D" w:rsidRPr="00664B10" w14:paraId="3DDD5B6A" w14:textId="77777777" w:rsidTr="000C2968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8A6" w14:textId="77777777" w:rsidR="0034620D" w:rsidRPr="00664B10" w:rsidRDefault="0034620D" w:rsidP="000C2968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62D0B" w14:textId="279535FB" w:rsidR="0034620D" w:rsidRPr="00664B10" w:rsidRDefault="0034620D" w:rsidP="000C2968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Dec=</w:t>
            </w:r>
            <w:r w:rsidR="00FA456D">
              <w:rPr>
                <w:rFonts w:cstheme="minorHAnsi"/>
                <w:u w:val="single"/>
              </w:rPr>
              <w:t>548</w:t>
            </w:r>
            <w:r>
              <w:rPr>
                <w:rFonts w:cstheme="minorHAnsi"/>
                <w:u w:val="single"/>
              </w:rPr>
              <w:t xml:space="preserve">/ </w:t>
            </w:r>
            <w:r w:rsidR="00A336D1">
              <w:rPr>
                <w:rFonts w:cstheme="minorHAnsi"/>
                <w:u w:val="single"/>
              </w:rPr>
              <w:t xml:space="preserve">+99 </w:t>
            </w:r>
            <w:r>
              <w:rPr>
                <w:rFonts w:cstheme="minorHAnsi"/>
                <w:u w:val="single"/>
              </w:rPr>
              <w:t>LY</w:t>
            </w:r>
          </w:p>
        </w:tc>
        <w:tc>
          <w:tcPr>
            <w:tcW w:w="5035" w:type="dxa"/>
          </w:tcPr>
          <w:p w14:paraId="027AD8D7" w14:textId="6142D3BB" w:rsidR="0034620D" w:rsidRPr="00664B10" w:rsidRDefault="0034620D" w:rsidP="000C2968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>YTD 202</w:t>
            </w:r>
            <w:r>
              <w:rPr>
                <w:rFonts w:cstheme="minorHAnsi"/>
                <w:u w:val="single"/>
              </w:rPr>
              <w:t>3</w:t>
            </w:r>
            <w:r w:rsidRPr="00664B10">
              <w:rPr>
                <w:rFonts w:cstheme="minorHAnsi"/>
                <w:u w:val="single"/>
              </w:rPr>
              <w:t>=</w:t>
            </w:r>
            <w:r w:rsidR="00210114">
              <w:rPr>
                <w:rFonts w:cstheme="minorHAnsi"/>
                <w:u w:val="single"/>
              </w:rPr>
              <w:t>6323</w:t>
            </w:r>
            <w:r>
              <w:rPr>
                <w:rFonts w:cstheme="minorHAnsi"/>
                <w:u w:val="single"/>
              </w:rPr>
              <w:t>/</w:t>
            </w:r>
            <w:r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r w:rsidR="00210114">
              <w:rPr>
                <w:rFonts w:cstheme="minorHAnsi"/>
                <w:color w:val="000000" w:themeColor="text1"/>
                <w:u w:val="single"/>
              </w:rPr>
              <w:t>+1279</w:t>
            </w:r>
            <w:r w:rsidRPr="00A61950">
              <w:rPr>
                <w:rFonts w:cstheme="minorHAnsi"/>
                <w:color w:val="000000" w:themeColor="text1"/>
                <w:u w:val="single"/>
              </w:rPr>
              <w:t>LY</w:t>
            </w:r>
          </w:p>
        </w:tc>
      </w:tr>
    </w:tbl>
    <w:p w14:paraId="7008CAE6" w14:textId="77777777" w:rsidR="0034620D" w:rsidRPr="0034620D" w:rsidRDefault="0034620D" w:rsidP="0034620D">
      <w:pPr>
        <w:rPr>
          <w:u w:val="single"/>
        </w:rPr>
      </w:pPr>
    </w:p>
    <w:p w14:paraId="1C5CBEC9" w14:textId="77777777" w:rsidR="0034620D" w:rsidRDefault="0034620D" w:rsidP="0034620D">
      <w:pPr>
        <w:pStyle w:val="ListParagraph"/>
        <w:rPr>
          <w:u w:val="single"/>
        </w:rPr>
      </w:pPr>
      <w:r>
        <w:rPr>
          <w:u w:val="single"/>
        </w:rPr>
        <w:t>Savings balance before January payroll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34620D" w:rsidRPr="00664B10" w14:paraId="4BF8AD49" w14:textId="77777777" w:rsidTr="000C2968">
        <w:tc>
          <w:tcPr>
            <w:tcW w:w="4495" w:type="dxa"/>
          </w:tcPr>
          <w:p w14:paraId="2D0FE7C8" w14:textId="77777777" w:rsidR="0034620D" w:rsidRPr="00664B10" w:rsidRDefault="0034620D" w:rsidP="000C2968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563BB76D" w14:textId="77777777" w:rsidR="0034620D" w:rsidRPr="00664B10" w:rsidRDefault="0034620D" w:rsidP="000C2968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34620D" w:rsidRPr="00664B10" w14:paraId="4ED3F77E" w14:textId="77777777" w:rsidTr="000C2968">
        <w:tc>
          <w:tcPr>
            <w:tcW w:w="4495" w:type="dxa"/>
          </w:tcPr>
          <w:p w14:paraId="1E1C9773" w14:textId="138D1B31" w:rsidR="0034620D" w:rsidRPr="00664B10" w:rsidRDefault="0034620D" w:rsidP="000C2968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  </w:t>
            </w:r>
            <w:r w:rsidRPr="00664B10">
              <w:rPr>
                <w:rFonts w:cstheme="minorHAnsi"/>
                <w:b/>
                <w:bCs/>
              </w:rPr>
              <w:t>$</w:t>
            </w:r>
            <w:r w:rsidR="00CE5C2D">
              <w:rPr>
                <w:rFonts w:cstheme="minorHAnsi"/>
                <w:b/>
                <w:bCs/>
              </w:rPr>
              <w:t>81,442.09</w:t>
            </w:r>
            <w:r w:rsidRPr="00664B10">
              <w:rPr>
                <w:rFonts w:cstheme="minorHAnsi"/>
              </w:rPr>
              <w:t xml:space="preserve"> as of </w:t>
            </w:r>
            <w:r>
              <w:rPr>
                <w:rFonts w:cstheme="minorHAnsi"/>
              </w:rPr>
              <w:t>1/</w:t>
            </w:r>
            <w:r w:rsidR="00CE5C2D">
              <w:rPr>
                <w:rFonts w:cstheme="minorHAnsi"/>
              </w:rPr>
              <w:t>11</w:t>
            </w:r>
          </w:p>
        </w:tc>
        <w:tc>
          <w:tcPr>
            <w:tcW w:w="4135" w:type="dxa"/>
          </w:tcPr>
          <w:p w14:paraId="49EAC6A8" w14:textId="2BC9B531" w:rsidR="0034620D" w:rsidRPr="00664B10" w:rsidRDefault="0034620D" w:rsidP="000C2968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Memorial Fund     </w:t>
            </w:r>
            <w:r w:rsidRPr="00664B10">
              <w:rPr>
                <w:rFonts w:cstheme="minorHAnsi"/>
                <w:b/>
                <w:bCs/>
              </w:rPr>
              <w:t>$</w:t>
            </w:r>
            <w:r w:rsidR="00D7113E">
              <w:rPr>
                <w:rFonts w:cstheme="minorHAnsi"/>
                <w:b/>
                <w:bCs/>
              </w:rPr>
              <w:t>5,144.54</w:t>
            </w:r>
            <w:r w:rsidR="0088438B">
              <w:rPr>
                <w:rFonts w:cstheme="minorHAnsi"/>
                <w:b/>
                <w:bCs/>
              </w:rPr>
              <w:t xml:space="preserve"> </w:t>
            </w:r>
            <w:r w:rsidRPr="003629C5">
              <w:rPr>
                <w:rFonts w:cstheme="minorHAnsi"/>
              </w:rPr>
              <w:t xml:space="preserve">as of </w:t>
            </w:r>
            <w:r>
              <w:rPr>
                <w:rFonts w:cstheme="minorHAnsi"/>
              </w:rPr>
              <w:t>1/</w:t>
            </w:r>
            <w:r w:rsidR="00D7113E">
              <w:rPr>
                <w:rFonts w:cstheme="minorHAnsi"/>
              </w:rPr>
              <w:t>4</w:t>
            </w:r>
          </w:p>
        </w:tc>
      </w:tr>
      <w:tr w:rsidR="0034620D" w:rsidRPr="00664B10" w14:paraId="32DB330E" w14:textId="77777777" w:rsidTr="000C2968">
        <w:tc>
          <w:tcPr>
            <w:tcW w:w="4495" w:type="dxa"/>
          </w:tcPr>
          <w:p w14:paraId="34CA7C28" w14:textId="7FB09E98" w:rsidR="0034620D" w:rsidRPr="00664B10" w:rsidRDefault="0034620D" w:rsidP="000C2968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           </w:t>
            </w:r>
            <w:r w:rsidRPr="00664B10">
              <w:rPr>
                <w:rFonts w:cstheme="minorHAnsi"/>
                <w:b/>
                <w:bCs/>
              </w:rPr>
              <w:t>$13,</w:t>
            </w:r>
            <w:r w:rsidR="00E74F02">
              <w:rPr>
                <w:rFonts w:cstheme="minorHAnsi"/>
                <w:b/>
                <w:bCs/>
              </w:rPr>
              <w:t>111.48</w:t>
            </w:r>
            <w:r w:rsidRPr="00664B10">
              <w:rPr>
                <w:rFonts w:cstheme="minorHAnsi"/>
              </w:rPr>
              <w:t xml:space="preserve"> as of </w:t>
            </w:r>
            <w:r>
              <w:rPr>
                <w:rFonts w:cstheme="minorHAnsi"/>
              </w:rPr>
              <w:t>1/</w:t>
            </w:r>
            <w:r w:rsidR="00766B9F">
              <w:rPr>
                <w:rFonts w:cstheme="minorHAnsi"/>
              </w:rPr>
              <w:t>11</w:t>
            </w:r>
          </w:p>
        </w:tc>
        <w:tc>
          <w:tcPr>
            <w:tcW w:w="4135" w:type="dxa"/>
          </w:tcPr>
          <w:p w14:paraId="5709ED23" w14:textId="4130DAB3" w:rsidR="0034620D" w:rsidRPr="00766B9F" w:rsidRDefault="00766B9F" w:rsidP="000C29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Month CD    </w:t>
            </w:r>
            <w:r w:rsidR="0088438B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r w:rsidRPr="00D7461B">
              <w:rPr>
                <w:rFonts w:cstheme="minorHAnsi"/>
                <w:b/>
                <w:bCs/>
              </w:rPr>
              <w:t>$</w:t>
            </w:r>
            <w:r w:rsidR="00D7461B" w:rsidRPr="00D7461B">
              <w:rPr>
                <w:rFonts w:cstheme="minorHAnsi"/>
                <w:b/>
                <w:bCs/>
              </w:rPr>
              <w:t>10,133.54</w:t>
            </w:r>
            <w:r w:rsidR="0088438B">
              <w:rPr>
                <w:rFonts w:cstheme="minorHAnsi"/>
                <w:b/>
                <w:bCs/>
              </w:rPr>
              <w:t xml:space="preserve"> </w:t>
            </w:r>
            <w:r w:rsidR="0088438B" w:rsidRPr="0088438B">
              <w:rPr>
                <w:rFonts w:cstheme="minorHAnsi"/>
              </w:rPr>
              <w:t>as of 1/11</w:t>
            </w:r>
          </w:p>
        </w:tc>
      </w:tr>
      <w:tr w:rsidR="0034620D" w:rsidRPr="00664B10" w14:paraId="552C676E" w14:textId="77777777" w:rsidTr="000C2968">
        <w:tc>
          <w:tcPr>
            <w:tcW w:w="4495" w:type="dxa"/>
          </w:tcPr>
          <w:p w14:paraId="1E4263AC" w14:textId="2737E4A1" w:rsidR="0034620D" w:rsidRPr="00664B10" w:rsidRDefault="0034620D" w:rsidP="000C2968">
            <w:pPr>
              <w:rPr>
                <w:rFonts w:cstheme="minorHAnsi"/>
                <w:u w:val="single"/>
              </w:rPr>
            </w:pPr>
            <w:r w:rsidRPr="00664B10">
              <w:rPr>
                <w:rFonts w:cstheme="minorHAnsi"/>
                <w:u w:val="single"/>
              </w:rPr>
              <w:t xml:space="preserve">Lib Exp     </w:t>
            </w:r>
            <w:r w:rsidRPr="00664B10">
              <w:rPr>
                <w:rFonts w:cstheme="minorHAnsi"/>
                <w:b/>
                <w:bCs/>
                <w:u w:val="single"/>
              </w:rPr>
              <w:t>$</w:t>
            </w:r>
            <w:r w:rsidR="00D7113E">
              <w:rPr>
                <w:rFonts w:cstheme="minorHAnsi"/>
                <w:b/>
                <w:bCs/>
                <w:u w:val="single"/>
              </w:rPr>
              <w:t>1</w:t>
            </w:r>
            <w:r w:rsidR="00CE5C2D">
              <w:rPr>
                <w:rFonts w:cstheme="minorHAnsi"/>
                <w:b/>
                <w:bCs/>
                <w:u w:val="single"/>
              </w:rPr>
              <w:t>4</w:t>
            </w:r>
            <w:r w:rsidR="00D7113E">
              <w:rPr>
                <w:rFonts w:cstheme="minorHAnsi"/>
                <w:b/>
                <w:bCs/>
                <w:u w:val="single"/>
              </w:rPr>
              <w:t>,783.72</w:t>
            </w:r>
            <w:r w:rsidRPr="00664B10">
              <w:rPr>
                <w:rFonts w:cstheme="minorHAnsi"/>
                <w:u w:val="single"/>
              </w:rPr>
              <w:t xml:space="preserve"> as of </w:t>
            </w:r>
            <w:r>
              <w:rPr>
                <w:rFonts w:cstheme="minorHAnsi"/>
                <w:u w:val="single"/>
              </w:rPr>
              <w:t>1/</w:t>
            </w:r>
            <w:r w:rsidR="00CE5C2D">
              <w:rPr>
                <w:rFonts w:cstheme="minorHAnsi"/>
                <w:u w:val="single"/>
              </w:rPr>
              <w:t>11</w:t>
            </w:r>
          </w:p>
        </w:tc>
        <w:tc>
          <w:tcPr>
            <w:tcW w:w="4135" w:type="dxa"/>
          </w:tcPr>
          <w:p w14:paraId="73F6912D" w14:textId="511F7214" w:rsidR="0034620D" w:rsidRPr="00664B10" w:rsidRDefault="00D7461B" w:rsidP="000C2968">
            <w:pPr>
              <w:rPr>
                <w:rFonts w:cstheme="minorHAnsi"/>
                <w:b/>
                <w:bCs/>
                <w:u w:val="single"/>
              </w:rPr>
            </w:pPr>
            <w:r w:rsidRPr="00D7461B">
              <w:rPr>
                <w:rFonts w:cstheme="minorHAnsi"/>
                <w:u w:val="single"/>
              </w:rPr>
              <w:t>11 Month CD</w:t>
            </w:r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r w:rsidR="0088438B">
              <w:rPr>
                <w:rFonts w:cstheme="minorHAnsi"/>
                <w:b/>
                <w:bCs/>
                <w:u w:val="single"/>
              </w:rPr>
              <w:t xml:space="preserve">     </w:t>
            </w:r>
            <w:r>
              <w:rPr>
                <w:rFonts w:cstheme="minorHAnsi"/>
                <w:b/>
                <w:bCs/>
                <w:u w:val="single"/>
              </w:rPr>
              <w:t>$5,066.77</w:t>
            </w:r>
            <w:r w:rsidR="0088438B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88438B" w:rsidRPr="0088438B">
              <w:rPr>
                <w:rFonts w:cstheme="minorHAnsi"/>
                <w:u w:val="single"/>
              </w:rPr>
              <w:t>as of 1/11</w:t>
            </w:r>
          </w:p>
        </w:tc>
      </w:tr>
    </w:tbl>
    <w:p w14:paraId="2388B902" w14:textId="77777777" w:rsidR="0034620D" w:rsidRDefault="0034620D" w:rsidP="0034620D">
      <w:pPr>
        <w:rPr>
          <w:u w:val="single"/>
        </w:rPr>
      </w:pPr>
    </w:p>
    <w:p w14:paraId="4F2E5798" w14:textId="77777777" w:rsidR="0034620D" w:rsidRDefault="0034620D" w:rsidP="0034620D">
      <w:pPr>
        <w:rPr>
          <w:u w:val="single"/>
        </w:rPr>
      </w:pPr>
    </w:p>
    <w:p w14:paraId="3FE34234" w14:textId="77777777" w:rsidR="0034620D" w:rsidRDefault="0034620D" w:rsidP="0034620D">
      <w:pPr>
        <w:rPr>
          <w:u w:val="single"/>
        </w:rPr>
      </w:pPr>
    </w:p>
    <w:p w14:paraId="0C6F9285" w14:textId="77777777" w:rsidR="0034620D" w:rsidRDefault="0034620D" w:rsidP="0034620D">
      <w:pPr>
        <w:rPr>
          <w:u w:val="single"/>
        </w:rPr>
      </w:pPr>
    </w:p>
    <w:p w14:paraId="2F54B2B0" w14:textId="77777777" w:rsidR="0034620D" w:rsidRDefault="0034620D" w:rsidP="0034620D">
      <w:pPr>
        <w:rPr>
          <w:u w:val="single"/>
        </w:rPr>
      </w:pPr>
    </w:p>
    <w:p w14:paraId="5F57D085" w14:textId="77777777" w:rsidR="0034620D" w:rsidRPr="003B47E7" w:rsidRDefault="0034620D" w:rsidP="0034620D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46E75C34" w14:textId="2846C3BF" w:rsidR="0034620D" w:rsidRPr="00F334FA" w:rsidRDefault="0034620D" w:rsidP="0034620D">
      <w:r w:rsidRPr="00813EE8">
        <w:tab/>
      </w:r>
      <w:r w:rsidRPr="00813EE8">
        <w:rPr>
          <w:color w:val="FF0000"/>
          <w:u w:val="single"/>
        </w:rPr>
        <w:t>Action Item</w:t>
      </w:r>
      <w:r>
        <w:rPr>
          <w:u w:val="single"/>
        </w:rPr>
        <w:t xml:space="preserve">: November and December Expenses, Account Balances, MTD income/expenses, check </w:t>
      </w:r>
      <w:proofErr w:type="gramStart"/>
      <w:r>
        <w:rPr>
          <w:u w:val="single"/>
        </w:rPr>
        <w:t>approval</w:t>
      </w:r>
      <w:proofErr w:type="gramEnd"/>
    </w:p>
    <w:p w14:paraId="34C90138" w14:textId="77777777" w:rsidR="0034620D" w:rsidRDefault="0034620D" w:rsidP="0034620D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Trustee Essentials</w:t>
      </w:r>
    </w:p>
    <w:p w14:paraId="1E40A261" w14:textId="7821BB17" w:rsidR="0034620D" w:rsidRDefault="0034620D" w:rsidP="0034620D">
      <w:pPr>
        <w:pStyle w:val="ListParagraph"/>
      </w:pPr>
      <w:r w:rsidRPr="00086733">
        <w:t>TE-</w:t>
      </w:r>
      <w:r>
        <w:t>18</w:t>
      </w:r>
      <w:r w:rsidRPr="00086733">
        <w:t xml:space="preserve"> </w:t>
      </w:r>
      <w:proofErr w:type="gramStart"/>
      <w:r w:rsidRPr="00086733">
        <w:t>discuss</w:t>
      </w:r>
      <w:proofErr w:type="gramEnd"/>
    </w:p>
    <w:p w14:paraId="30A21F55" w14:textId="77777777" w:rsidR="0034620D" w:rsidRDefault="0034620D" w:rsidP="0034620D">
      <w:pPr>
        <w:pStyle w:val="ListParagraph"/>
        <w:numPr>
          <w:ilvl w:val="0"/>
          <w:numId w:val="1"/>
        </w:numPr>
        <w:rPr>
          <w:u w:val="single"/>
        </w:rPr>
      </w:pPr>
      <w:r w:rsidRPr="00086733">
        <w:rPr>
          <w:u w:val="single"/>
        </w:rPr>
        <w:t>Library Business</w:t>
      </w:r>
    </w:p>
    <w:p w14:paraId="5698CD47" w14:textId="0531B1C9" w:rsidR="0034620D" w:rsidRPr="003B47E7" w:rsidRDefault="0034620D" w:rsidP="0034620D">
      <w:pPr>
        <w:pStyle w:val="ListParagraph"/>
      </w:pPr>
      <w:r>
        <w:t>Programs for Jan/February</w:t>
      </w:r>
    </w:p>
    <w:p w14:paraId="1B99597F" w14:textId="1CB85D8C" w:rsidR="0034620D" w:rsidRDefault="0034620D" w:rsidP="0034620D">
      <w:pPr>
        <w:pStyle w:val="ListParagraph"/>
      </w:pPr>
      <w:r>
        <w:t>Signage ideas</w:t>
      </w:r>
    </w:p>
    <w:p w14:paraId="0E767678" w14:textId="1FF45F18" w:rsidR="0034620D" w:rsidRDefault="0034620D" w:rsidP="0034620D">
      <w:pPr>
        <w:pStyle w:val="ListParagraph"/>
        <w:numPr>
          <w:ilvl w:val="0"/>
          <w:numId w:val="1"/>
        </w:numPr>
        <w:rPr>
          <w:u w:val="single"/>
        </w:rPr>
      </w:pPr>
      <w:r w:rsidRPr="0034620D">
        <w:rPr>
          <w:u w:val="single"/>
        </w:rPr>
        <w:t>Building &amp; Policy Committee</w:t>
      </w:r>
    </w:p>
    <w:p w14:paraId="3F716A01" w14:textId="274EBF87" w:rsidR="0034620D" w:rsidRDefault="0034620D" w:rsidP="0034620D">
      <w:pPr>
        <w:pStyle w:val="ListParagraph"/>
      </w:pPr>
      <w:r>
        <w:t>Update on Renovation</w:t>
      </w:r>
      <w:r w:rsidR="00353F37">
        <w:t xml:space="preserve"> &amp; Bids</w:t>
      </w:r>
    </w:p>
    <w:p w14:paraId="69DEBF54" w14:textId="5BA97CD2" w:rsidR="007009C6" w:rsidRDefault="007009C6" w:rsidP="0034620D">
      <w:pPr>
        <w:pStyle w:val="ListParagraph"/>
      </w:pPr>
      <w:r>
        <w:t>Grant</w:t>
      </w:r>
    </w:p>
    <w:p w14:paraId="15987D4F" w14:textId="2E2EE48C" w:rsidR="000237F7" w:rsidRPr="000237F7" w:rsidRDefault="000237F7" w:rsidP="000237F7">
      <w:pPr>
        <w:pStyle w:val="ListParagraph"/>
        <w:numPr>
          <w:ilvl w:val="0"/>
          <w:numId w:val="1"/>
        </w:numPr>
        <w:rPr>
          <w:u w:val="single"/>
        </w:rPr>
      </w:pPr>
      <w:r w:rsidRPr="000237F7">
        <w:rPr>
          <w:u w:val="single"/>
        </w:rPr>
        <w:t>New Business</w:t>
      </w:r>
    </w:p>
    <w:p w14:paraId="5E90CC01" w14:textId="1A77E18B" w:rsidR="0034620D" w:rsidRPr="0034620D" w:rsidRDefault="0034620D" w:rsidP="0034620D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lastRenderedPageBreak/>
        <w:t>Board Meeting Reports</w:t>
      </w:r>
    </w:p>
    <w:p w14:paraId="606D3A88" w14:textId="1B7B358B" w:rsidR="0034620D" w:rsidRDefault="0034620D" w:rsidP="0034620D">
      <w:pPr>
        <w:pStyle w:val="ListParagraph"/>
        <w:numPr>
          <w:ilvl w:val="0"/>
          <w:numId w:val="1"/>
        </w:numPr>
      </w:pPr>
      <w:r>
        <w:t xml:space="preserve">Set next Meeting date &amp; time-Annual Meeting (before </w:t>
      </w:r>
      <w:proofErr w:type="spellStart"/>
      <w:r>
        <w:t>feb</w:t>
      </w:r>
      <w:proofErr w:type="spellEnd"/>
      <w:r>
        <w:t xml:space="preserve"> 21</w:t>
      </w:r>
      <w:r w:rsidRPr="00EB7B09">
        <w:rPr>
          <w:vertAlign w:val="superscript"/>
        </w:rPr>
        <w:t>st</w:t>
      </w:r>
      <w:r>
        <w:t xml:space="preserve">) </w:t>
      </w:r>
    </w:p>
    <w:p w14:paraId="596B6EA9" w14:textId="04CF0F91" w:rsidR="0034620D" w:rsidRPr="00086733" w:rsidRDefault="0034620D" w:rsidP="0034620D">
      <w:pPr>
        <w:pStyle w:val="ListParagraph"/>
        <w:numPr>
          <w:ilvl w:val="0"/>
          <w:numId w:val="1"/>
        </w:numPr>
      </w:pPr>
      <w:r w:rsidRPr="00086733">
        <w:rPr>
          <w:color w:val="FF0000"/>
          <w:u w:val="single"/>
        </w:rPr>
        <w:t>Action Item:</w:t>
      </w:r>
      <w:r w:rsidRPr="00086733">
        <w:rPr>
          <w:color w:val="FF0000"/>
        </w:rPr>
        <w:t xml:space="preserve"> </w:t>
      </w:r>
      <w:r>
        <w:t>Adjourn</w:t>
      </w:r>
    </w:p>
    <w:p w14:paraId="098141E2" w14:textId="77777777" w:rsidR="0034620D" w:rsidRDefault="0034620D" w:rsidP="0034620D"/>
    <w:p w14:paraId="3EC93193" w14:textId="77777777" w:rsidR="0034620D" w:rsidRDefault="0034620D" w:rsidP="0034620D"/>
    <w:p w14:paraId="56551E9D" w14:textId="77777777" w:rsidR="00E659D5" w:rsidRDefault="00E659D5"/>
    <w:sectPr w:rsidR="00E65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0D"/>
    <w:rsid w:val="000237F7"/>
    <w:rsid w:val="00065249"/>
    <w:rsid w:val="00122D25"/>
    <w:rsid w:val="00135165"/>
    <w:rsid w:val="00170EE1"/>
    <w:rsid w:val="001D0F1D"/>
    <w:rsid w:val="00210114"/>
    <w:rsid w:val="002257DB"/>
    <w:rsid w:val="0034620D"/>
    <w:rsid w:val="00353F37"/>
    <w:rsid w:val="00432215"/>
    <w:rsid w:val="00497211"/>
    <w:rsid w:val="004D017E"/>
    <w:rsid w:val="004F1C85"/>
    <w:rsid w:val="005D306A"/>
    <w:rsid w:val="005D3AD3"/>
    <w:rsid w:val="007009C6"/>
    <w:rsid w:val="00766B9F"/>
    <w:rsid w:val="007C712B"/>
    <w:rsid w:val="0088438B"/>
    <w:rsid w:val="008D63D7"/>
    <w:rsid w:val="0095424A"/>
    <w:rsid w:val="00A336D1"/>
    <w:rsid w:val="00A91BF3"/>
    <w:rsid w:val="00B138DB"/>
    <w:rsid w:val="00CC0FD4"/>
    <w:rsid w:val="00CE5C2D"/>
    <w:rsid w:val="00D32122"/>
    <w:rsid w:val="00D7113E"/>
    <w:rsid w:val="00D7461B"/>
    <w:rsid w:val="00DB48F3"/>
    <w:rsid w:val="00E659D5"/>
    <w:rsid w:val="00E74F02"/>
    <w:rsid w:val="00E80B1B"/>
    <w:rsid w:val="00F334FA"/>
    <w:rsid w:val="00F93880"/>
    <w:rsid w:val="00FA456D"/>
    <w:rsid w:val="00F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F354"/>
  <w15:chartTrackingRefBased/>
  <w15:docId w15:val="{8BF4B893-A6FD-4AB2-B679-9802D5AD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20D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20D"/>
    <w:pPr>
      <w:ind w:left="720"/>
      <w:contextualSpacing/>
    </w:pPr>
  </w:style>
  <w:style w:type="table" w:styleId="TableGrid">
    <w:name w:val="Table Grid"/>
    <w:basedOn w:val="TableNormal"/>
    <w:uiPriority w:val="39"/>
    <w:rsid w:val="0034620D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dcterms:created xsi:type="dcterms:W3CDTF">2024-01-11T20:13:00Z</dcterms:created>
  <dcterms:modified xsi:type="dcterms:W3CDTF">2024-01-11T20:13:00Z</dcterms:modified>
</cp:coreProperties>
</file>